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648" w:firstLineChars="200"/>
        <w:rPr>
          <w:rFonts w:ascii="黑体" w:hAnsi="宋体" w:eastAsia="黑体"/>
          <w:color w:val="333333"/>
          <w:spacing w:val="2"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color w:val="333333"/>
          <w:spacing w:val="2"/>
          <w:kern w:val="0"/>
          <w:sz w:val="32"/>
          <w:szCs w:val="32"/>
        </w:rPr>
        <w:t>安阳工学院飞行技术专业考生报名表（</w:t>
      </w:r>
      <w:r>
        <w:rPr>
          <w:rFonts w:ascii="黑体" w:hAnsi="宋体" w:eastAsia="黑体"/>
          <w:color w:val="333333"/>
          <w:spacing w:val="2"/>
          <w:kern w:val="0"/>
          <w:sz w:val="32"/>
          <w:szCs w:val="32"/>
          <w:u w:val="single"/>
        </w:rPr>
        <w:t xml:space="preserve"> 20</w:t>
      </w:r>
      <w:r>
        <w:rPr>
          <w:rFonts w:hint="eastAsia" w:ascii="黑体" w:hAnsi="宋体" w:eastAsia="黑体"/>
          <w:color w:val="333333"/>
          <w:spacing w:val="2"/>
          <w:kern w:val="0"/>
          <w:sz w:val="32"/>
          <w:szCs w:val="32"/>
          <w:u w:val="single"/>
        </w:rPr>
        <w:t>18</w:t>
      </w:r>
      <w:r>
        <w:rPr>
          <w:rFonts w:hint="eastAsia" w:ascii="黑体" w:hAnsi="宋体" w:eastAsia="黑体"/>
          <w:color w:val="333333"/>
          <w:spacing w:val="2"/>
          <w:kern w:val="0"/>
          <w:sz w:val="32"/>
          <w:szCs w:val="32"/>
        </w:rPr>
        <w:t>年度）</w:t>
      </w:r>
      <w:bookmarkEnd w:id="0"/>
    </w:p>
    <w:p>
      <w:pPr>
        <w:widowControl/>
        <w:spacing w:line="300" w:lineRule="exact"/>
        <w:ind w:firstLine="648" w:firstLineChars="200"/>
        <w:rPr>
          <w:rFonts w:ascii="黑体" w:hAnsi="宋体" w:eastAsia="黑体"/>
          <w:color w:val="333333"/>
          <w:spacing w:val="2"/>
          <w:kern w:val="0"/>
          <w:sz w:val="32"/>
          <w:szCs w:val="32"/>
        </w:rPr>
      </w:pPr>
    </w:p>
    <w:tbl>
      <w:tblPr>
        <w:tblStyle w:val="3"/>
        <w:tblW w:w="850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095"/>
        <w:gridCol w:w="202"/>
        <w:gridCol w:w="516"/>
        <w:gridCol w:w="243"/>
        <w:gridCol w:w="475"/>
        <w:gridCol w:w="61"/>
        <w:gridCol w:w="462"/>
        <w:gridCol w:w="195"/>
        <w:gridCol w:w="153"/>
        <w:gridCol w:w="490"/>
        <w:gridCol w:w="80"/>
        <w:gridCol w:w="175"/>
        <w:gridCol w:w="539"/>
        <w:gridCol w:w="180"/>
        <w:gridCol w:w="362"/>
        <w:gridCol w:w="334"/>
        <w:gridCol w:w="201"/>
        <w:gridCol w:w="234"/>
        <w:gridCol w:w="129"/>
        <w:gridCol w:w="646"/>
        <w:gridCol w:w="10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234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一寸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免冠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8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503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所在学校班级</w:t>
            </w:r>
          </w:p>
        </w:tc>
        <w:tc>
          <w:tcPr>
            <w:tcW w:w="6692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父亲姓名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母亲姓名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家长意见</w:t>
            </w:r>
          </w:p>
        </w:tc>
        <w:tc>
          <w:tcPr>
            <w:tcW w:w="7787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学校意见</w:t>
            </w:r>
          </w:p>
        </w:tc>
        <w:tc>
          <w:tcPr>
            <w:tcW w:w="2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上学期期末考试成绩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89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</w:t>
            </w:r>
          </w:p>
        </w:tc>
        <w:tc>
          <w:tcPr>
            <w:tcW w:w="8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文理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科类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87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学校（公章）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学校联系人：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1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家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填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写</w:t>
            </w:r>
          </w:p>
        </w:tc>
        <w:tc>
          <w:tcPr>
            <w:tcW w:w="129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初检情况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(cm)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体重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(kg)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血压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结论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嗅觉</w:t>
            </w:r>
          </w:p>
        </w:tc>
        <w:tc>
          <w:tcPr>
            <w:tcW w:w="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色觉</w:t>
            </w:r>
          </w:p>
        </w:tc>
        <w:tc>
          <w:tcPr>
            <w:tcW w:w="8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5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是否近视</w:t>
            </w:r>
          </w:p>
        </w:tc>
        <w:tc>
          <w:tcPr>
            <w:tcW w:w="33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（左眼    度  右眼    度）</w:t>
            </w:r>
          </w:p>
        </w:tc>
        <w:tc>
          <w:tcPr>
            <w:tcW w:w="8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35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是否近视手术</w:t>
            </w:r>
          </w:p>
        </w:tc>
        <w:tc>
          <w:tcPr>
            <w:tcW w:w="33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（手术时间：     年    月）</w:t>
            </w:r>
          </w:p>
        </w:tc>
        <w:tc>
          <w:tcPr>
            <w:tcW w:w="8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□否</w:t>
            </w:r>
          </w:p>
        </w:tc>
        <w:tc>
          <w:tcPr>
            <w:tcW w:w="43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面试意见</w:t>
            </w:r>
          </w:p>
        </w:tc>
        <w:tc>
          <w:tcPr>
            <w:tcW w:w="649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生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须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知</w:t>
            </w:r>
          </w:p>
        </w:tc>
        <w:tc>
          <w:tcPr>
            <w:tcW w:w="7787" w:type="dxa"/>
            <w:gridSpan w:val="21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符合安阳工学院飞行学员身体条件自荐标准的考生方可报名。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</w:rPr>
              <w:t>学期期末成绩由学校填写。</w:t>
            </w:r>
            <w:r>
              <w:rPr>
                <w:rFonts w:ascii="宋体" w:hAnsi="宋体" w:cs="宋体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</w:rPr>
              <w:t>报考学生经所在学校同意并盖章后，按照通知时间和地点参加初检面试。</w:t>
            </w:r>
            <w:r>
              <w:rPr>
                <w:rFonts w:ascii="宋体" w:hAnsi="宋体" w:cs="宋体"/>
                <w:kern w:val="0"/>
                <w:sz w:val="24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</w:rPr>
              <w:t>学生应持此报名表、身份证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或户口薄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</w:rPr>
              <w:t>、学生证（或学籍卡）参加初检面试。注：此表可复印。</w:t>
            </w: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注：报考学生需准备近期彩色一寸免冠照片</w:t>
            </w:r>
            <w:r>
              <w:rPr>
                <w:rFonts w:ascii="宋体" w:hAnsi="宋体" w:cs="宋体"/>
                <w:b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张，黑色签字笔</w:t>
            </w:r>
            <w:r>
              <w:rPr>
                <w:rFonts w:ascii="宋体" w:hAnsi="宋体" w:cs="宋体"/>
                <w:b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支。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D7CE5"/>
    <w:rsid w:val="5EC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2017-10-20T02:23:00Z</dcterms:created>
  <dc:creator>B01</dc:creator>
  <cp:lastModifiedBy>B01</cp:lastModifiedBy>
  <dcterms:modified xsi:type="dcterms:W3CDTF">2017-10-20T02:23:52Z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